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81"/>
        <w:tblOverlap w:val="never"/>
        <w:tblW w:w="5000" w:type="pct"/>
        <w:tblCellMar>
          <w:left w:w="0" w:type="dxa"/>
          <w:right w:w="0" w:type="dxa"/>
        </w:tblCellMar>
        <w:tblLook w:val="04A0" w:firstRow="1" w:lastRow="0" w:firstColumn="1" w:lastColumn="0" w:noHBand="0" w:noVBand="1"/>
      </w:tblPr>
      <w:tblGrid>
        <w:gridCol w:w="9360"/>
      </w:tblGrid>
      <w:tr w:rsidR="00EC7279" w:rsidRPr="00EC7279" w14:paraId="5A62398B" w14:textId="77777777" w:rsidTr="00EC7279">
        <w:tc>
          <w:tcPr>
            <w:tcW w:w="0" w:type="auto"/>
            <w:vAlign w:val="center"/>
            <w:hideMark/>
          </w:tcPr>
          <w:p w14:paraId="2CE4BFD0" w14:textId="1A82DF7A" w:rsidR="00EC7279" w:rsidRDefault="00E27757" w:rsidP="00E27757">
            <w:pPr>
              <w:spacing w:before="0" w:beforeAutospacing="0" w:after="0" w:afterAutospacing="0" w:line="336" w:lineRule="atLeast"/>
              <w:jc w:val="both"/>
              <w:rPr>
                <w:rFonts w:ascii="Helvetica" w:eastAsia="Times New Roman" w:hAnsi="Helvetica" w:cs="Segoe UI"/>
                <w:lang w:eastAsia="en-GB"/>
              </w:rPr>
            </w:pPr>
            <w:r>
              <w:rPr>
                <w:rFonts w:ascii="Helvetica" w:eastAsia="Times New Roman" w:hAnsi="Helvetica" w:cs="Segoe UI"/>
                <w:lang w:eastAsia="en-GB"/>
              </w:rPr>
              <w:drawing>
                <wp:inline distT="0" distB="0" distL="0" distR="0" wp14:anchorId="29C3FD13" wp14:editId="2255BD9F">
                  <wp:extent cx="2628900" cy="765262"/>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54132" cy="772607"/>
                          </a:xfrm>
                          <a:prstGeom prst="rect">
                            <a:avLst/>
                          </a:prstGeom>
                        </pic:spPr>
                      </pic:pic>
                    </a:graphicData>
                  </a:graphic>
                </wp:inline>
              </w:drawing>
            </w:r>
          </w:p>
          <w:p w14:paraId="29255B7D" w14:textId="77777777" w:rsidR="00E27757" w:rsidRDefault="00E27757" w:rsidP="00E27757">
            <w:pPr>
              <w:spacing w:before="0" w:beforeAutospacing="0" w:after="0" w:afterAutospacing="0" w:line="336" w:lineRule="atLeast"/>
              <w:jc w:val="both"/>
              <w:rPr>
                <w:rFonts w:ascii="Helvetica" w:eastAsia="Times New Roman" w:hAnsi="Helvetica" w:cs="Segoe UI"/>
                <w:lang w:eastAsia="en-GB"/>
              </w:rPr>
            </w:pPr>
          </w:p>
          <w:p w14:paraId="282FDB3E" w14:textId="77777777" w:rsidR="00EC7279" w:rsidRPr="00DD671A" w:rsidRDefault="00EC7279" w:rsidP="00E27757">
            <w:pPr>
              <w:autoSpaceDE w:val="0"/>
              <w:autoSpaceDN w:val="0"/>
              <w:adjustRightInd w:val="0"/>
              <w:contextualSpacing/>
              <w:jc w:val="both"/>
              <w:rPr>
                <w:rFonts w:ascii="Helvetica" w:hAnsi="Helvetica" w:cs="AppleSystemUIFont"/>
                <w:b/>
                <w:bCs/>
                <w:sz w:val="40"/>
                <w:szCs w:val="40"/>
              </w:rPr>
            </w:pPr>
            <w:r w:rsidRPr="00DD671A">
              <w:rPr>
                <w:rFonts w:ascii="Helvetica" w:hAnsi="Helvetica" w:cs="AppleSystemUIFont"/>
                <w:b/>
                <w:bCs/>
                <w:sz w:val="40"/>
                <w:szCs w:val="40"/>
              </w:rPr>
              <w:t>Press Release</w:t>
            </w:r>
          </w:p>
          <w:p w14:paraId="37FDAC01" w14:textId="77777777" w:rsidR="00EC7279" w:rsidRPr="00EC7279" w:rsidRDefault="00EC7279" w:rsidP="00E27757">
            <w:pPr>
              <w:autoSpaceDE w:val="0"/>
              <w:autoSpaceDN w:val="0"/>
              <w:adjustRightInd w:val="0"/>
              <w:contextualSpacing/>
              <w:jc w:val="both"/>
              <w:rPr>
                <w:rFonts w:ascii="Helvetica" w:hAnsi="Helvetica" w:cs="AppleSystemUIFont"/>
                <w:b/>
                <w:bCs/>
                <w:sz w:val="36"/>
                <w:szCs w:val="36"/>
              </w:rPr>
            </w:pPr>
            <w:r w:rsidRPr="00EC7279">
              <w:rPr>
                <w:rFonts w:ascii="Helvetica" w:hAnsi="Helvetica" w:cs="AppleSystemUIFont"/>
                <w:b/>
                <w:bCs/>
                <w:sz w:val="36"/>
                <w:szCs w:val="36"/>
              </w:rPr>
              <w:t xml:space="preserve">Dynamic Duet: Salva </w:t>
            </w:r>
            <w:proofErr w:type="spellStart"/>
            <w:r w:rsidRPr="00EC7279">
              <w:rPr>
                <w:rFonts w:ascii="Helvetica" w:hAnsi="Helvetica" w:cs="AppleSystemUIFont"/>
                <w:b/>
                <w:bCs/>
                <w:sz w:val="36"/>
                <w:szCs w:val="36"/>
              </w:rPr>
              <w:t>Ginard</w:t>
            </w:r>
            <w:proofErr w:type="spellEnd"/>
            <w:r w:rsidRPr="00EC7279">
              <w:rPr>
                <w:rFonts w:ascii="Helvetica" w:hAnsi="Helvetica" w:cs="AppleSystemUIFont"/>
                <w:b/>
                <w:bCs/>
                <w:sz w:val="36"/>
                <w:szCs w:val="36"/>
              </w:rPr>
              <w:t xml:space="preserve"> and </w:t>
            </w:r>
            <w:proofErr w:type="spellStart"/>
            <w:r w:rsidRPr="00EC7279">
              <w:rPr>
                <w:rFonts w:ascii="Helvetica" w:hAnsi="Helvetica" w:cs="AppleSystemUIFont"/>
                <w:b/>
                <w:bCs/>
                <w:sz w:val="36"/>
                <w:szCs w:val="36"/>
              </w:rPr>
              <w:t>Nimrod</w:t>
            </w:r>
            <w:proofErr w:type="spellEnd"/>
            <w:r w:rsidRPr="00EC7279">
              <w:rPr>
                <w:rFonts w:ascii="Helvetica" w:hAnsi="Helvetica" w:cs="AppleSystemUIFont"/>
                <w:b/>
                <w:bCs/>
                <w:sz w:val="36"/>
                <w:szCs w:val="36"/>
              </w:rPr>
              <w:t xml:space="preserve"> </w:t>
            </w:r>
            <w:proofErr w:type="spellStart"/>
            <w:r w:rsidRPr="00EC7279">
              <w:rPr>
                <w:rFonts w:ascii="Helvetica" w:hAnsi="Helvetica" w:cs="AppleSystemUIFont"/>
                <w:b/>
                <w:bCs/>
                <w:sz w:val="36"/>
                <w:szCs w:val="36"/>
              </w:rPr>
              <w:t>Messeg</w:t>
            </w:r>
            <w:proofErr w:type="spellEnd"/>
            <w:r w:rsidRPr="00EC7279">
              <w:rPr>
                <w:rFonts w:ascii="Helvetica" w:hAnsi="Helvetica" w:cs="AppleSystemUIFont"/>
                <w:b/>
                <w:bCs/>
                <w:sz w:val="36"/>
                <w:szCs w:val="36"/>
              </w:rPr>
              <w:t xml:space="preserve"> </w:t>
            </w:r>
          </w:p>
          <w:p w14:paraId="5ABF386E" w14:textId="2EE31C75" w:rsidR="00EC7279" w:rsidRDefault="001F0ED8" w:rsidP="00E27757">
            <w:pPr>
              <w:autoSpaceDE w:val="0"/>
              <w:autoSpaceDN w:val="0"/>
              <w:adjustRightInd w:val="0"/>
              <w:contextualSpacing/>
              <w:jc w:val="both"/>
              <w:rPr>
                <w:rFonts w:ascii="Helvetica" w:hAnsi="Helvetica" w:cs="AppleSystemUIFont"/>
                <w:b/>
                <w:bCs/>
                <w:sz w:val="32"/>
                <w:szCs w:val="32"/>
              </w:rPr>
            </w:pPr>
            <w:r>
              <w:rPr>
                <w:rFonts w:ascii="Helvetica" w:hAnsi="Helvetica" w:cs="AppleSystemUIFont"/>
                <w:b/>
                <w:bCs/>
                <w:sz w:val="32"/>
                <w:szCs w:val="32"/>
              </w:rPr>
              <w:t>28</w:t>
            </w:r>
            <w:r w:rsidR="00EC7279">
              <w:rPr>
                <w:rFonts w:ascii="Helvetica" w:hAnsi="Helvetica" w:cs="AppleSystemUIFont"/>
                <w:b/>
                <w:bCs/>
                <w:sz w:val="32"/>
                <w:szCs w:val="32"/>
                <w:vertAlign w:val="superscript"/>
              </w:rPr>
              <w:t xml:space="preserve">th </w:t>
            </w:r>
            <w:r>
              <w:rPr>
                <w:rFonts w:ascii="Helvetica" w:hAnsi="Helvetica" w:cs="AppleSystemUIFont"/>
                <w:b/>
                <w:bCs/>
                <w:sz w:val="32"/>
                <w:szCs w:val="32"/>
              </w:rPr>
              <w:t xml:space="preserve">March </w:t>
            </w:r>
            <w:r w:rsidR="00EC7279">
              <w:rPr>
                <w:rFonts w:ascii="Helvetica" w:hAnsi="Helvetica" w:cs="AppleSystemUIFont"/>
                <w:b/>
                <w:bCs/>
                <w:sz w:val="32"/>
                <w:szCs w:val="32"/>
              </w:rPr>
              <w:t xml:space="preserve">- </w:t>
            </w:r>
            <w:r>
              <w:rPr>
                <w:rFonts w:ascii="Helvetica" w:hAnsi="Helvetica" w:cs="AppleSystemUIFont"/>
                <w:b/>
                <w:bCs/>
                <w:sz w:val="32"/>
                <w:szCs w:val="32"/>
              </w:rPr>
              <w:t>1</w:t>
            </w:r>
            <w:r w:rsidR="00EC7279">
              <w:rPr>
                <w:rFonts w:ascii="Helvetica" w:hAnsi="Helvetica" w:cs="AppleSystemUIFont"/>
                <w:b/>
                <w:bCs/>
                <w:sz w:val="32"/>
                <w:szCs w:val="32"/>
              </w:rPr>
              <w:t>6</w:t>
            </w:r>
            <w:r w:rsidR="00EC7279" w:rsidRPr="00DD671A">
              <w:rPr>
                <w:rFonts w:ascii="Helvetica" w:hAnsi="Helvetica" w:cs="AppleSystemUIFont"/>
                <w:b/>
                <w:bCs/>
                <w:sz w:val="32"/>
                <w:szCs w:val="32"/>
                <w:vertAlign w:val="superscript"/>
              </w:rPr>
              <w:t>th</w:t>
            </w:r>
            <w:r w:rsidR="00EC7279" w:rsidRPr="00DD671A">
              <w:rPr>
                <w:rFonts w:ascii="Helvetica" w:hAnsi="Helvetica" w:cs="AppleSystemUIFont"/>
                <w:b/>
                <w:bCs/>
                <w:sz w:val="32"/>
                <w:szCs w:val="32"/>
              </w:rPr>
              <w:t xml:space="preserve"> of</w:t>
            </w:r>
            <w:r w:rsidR="00EC7279">
              <w:rPr>
                <w:rFonts w:ascii="Helvetica" w:hAnsi="Helvetica" w:cs="AppleSystemUIFont"/>
                <w:b/>
                <w:bCs/>
                <w:sz w:val="32"/>
                <w:szCs w:val="32"/>
              </w:rPr>
              <w:t xml:space="preserve"> </w:t>
            </w:r>
            <w:r>
              <w:rPr>
                <w:rFonts w:ascii="Helvetica" w:hAnsi="Helvetica" w:cs="AppleSystemUIFont"/>
                <w:b/>
                <w:bCs/>
                <w:sz w:val="32"/>
                <w:szCs w:val="32"/>
              </w:rPr>
              <w:t>April</w:t>
            </w:r>
            <w:r w:rsidR="00EC7279" w:rsidRPr="00DD671A">
              <w:rPr>
                <w:rFonts w:ascii="Helvetica" w:hAnsi="Helvetica" w:cs="AppleSystemUIFont"/>
                <w:b/>
                <w:bCs/>
                <w:sz w:val="32"/>
                <w:szCs w:val="32"/>
              </w:rPr>
              <w:t xml:space="preserve"> 202</w:t>
            </w:r>
            <w:r>
              <w:rPr>
                <w:rFonts w:ascii="Helvetica" w:hAnsi="Helvetica" w:cs="AppleSystemUIFont"/>
                <w:b/>
                <w:bCs/>
                <w:sz w:val="32"/>
                <w:szCs w:val="32"/>
              </w:rPr>
              <w:t>3</w:t>
            </w:r>
          </w:p>
          <w:p w14:paraId="2F0D040A" w14:textId="77777777" w:rsidR="00EC7279" w:rsidRPr="00EC7279" w:rsidRDefault="00EC7279" w:rsidP="00E27757">
            <w:pPr>
              <w:autoSpaceDE w:val="0"/>
              <w:autoSpaceDN w:val="0"/>
              <w:adjustRightInd w:val="0"/>
              <w:spacing w:after="0" w:afterAutospacing="0"/>
              <w:jc w:val="both"/>
              <w:rPr>
                <w:rFonts w:ascii="Helvetica" w:hAnsi="Helvetica" w:cs="AppleSystemUIFont"/>
                <w:b/>
                <w:bCs/>
                <w:sz w:val="32"/>
                <w:szCs w:val="32"/>
              </w:rPr>
            </w:pPr>
          </w:p>
          <w:p w14:paraId="5D0D1818" w14:textId="13EBDE63" w:rsidR="00EC7279" w:rsidRPr="00EC7279" w:rsidRDefault="00EC7279" w:rsidP="00E27757">
            <w:pPr>
              <w:spacing w:before="0" w:beforeAutospacing="0" w:after="0" w:afterAutospacing="0" w:line="336" w:lineRule="atLeast"/>
              <w:jc w:val="both"/>
              <w:rPr>
                <w:rFonts w:ascii="Helvetica" w:eastAsia="Times New Roman" w:hAnsi="Helvetica" w:cs="Segoe UI"/>
                <w:lang w:eastAsia="en-GB"/>
              </w:rPr>
            </w:pPr>
            <w:r w:rsidRPr="00EC7279">
              <w:rPr>
                <w:rFonts w:ascii="Helvetica" w:eastAsia="Times New Roman" w:hAnsi="Helvetica" w:cs="Segoe UI"/>
                <w:lang w:eastAsia="en-GB"/>
              </w:rPr>
              <w:t xml:space="preserve">Eclectic Gallery is thrilled to announce its upcoming Duo Exhibition titled "Dynamic Duet: Salva </w:t>
            </w:r>
            <w:proofErr w:type="spellStart"/>
            <w:r w:rsidRPr="00EC7279">
              <w:rPr>
                <w:rFonts w:ascii="Helvetica" w:eastAsia="Times New Roman" w:hAnsi="Helvetica" w:cs="Segoe UI"/>
                <w:lang w:eastAsia="en-GB"/>
              </w:rPr>
              <w:t>Ginard</w:t>
            </w:r>
            <w:proofErr w:type="spellEnd"/>
            <w:r w:rsidRPr="00EC7279">
              <w:rPr>
                <w:rFonts w:ascii="Helvetica" w:eastAsia="Times New Roman" w:hAnsi="Helvetica" w:cs="Segoe UI"/>
                <w:lang w:eastAsia="en-GB"/>
              </w:rPr>
              <w:t xml:space="preserve"> and </w:t>
            </w:r>
            <w:proofErr w:type="spellStart"/>
            <w:r w:rsidRPr="00EC7279">
              <w:rPr>
                <w:rFonts w:ascii="Helvetica" w:eastAsia="Times New Roman" w:hAnsi="Helvetica" w:cs="Segoe UI"/>
                <w:lang w:eastAsia="en-GB"/>
              </w:rPr>
              <w:t>Nimrod</w:t>
            </w:r>
            <w:proofErr w:type="spellEnd"/>
            <w:r w:rsidRPr="00EC7279">
              <w:rPr>
                <w:rFonts w:ascii="Helvetica" w:eastAsia="Times New Roman" w:hAnsi="Helvetica" w:cs="Segoe UI"/>
                <w:lang w:eastAsia="en-GB"/>
              </w:rPr>
              <w:t xml:space="preserve"> </w:t>
            </w:r>
            <w:proofErr w:type="spellStart"/>
            <w:r w:rsidRPr="00EC7279">
              <w:rPr>
                <w:rFonts w:ascii="Helvetica" w:eastAsia="Times New Roman" w:hAnsi="Helvetica" w:cs="Segoe UI"/>
                <w:lang w:eastAsia="en-GB"/>
              </w:rPr>
              <w:t>Messeg</w:t>
            </w:r>
            <w:proofErr w:type="spellEnd"/>
            <w:r w:rsidRPr="00EC7279">
              <w:rPr>
                <w:rFonts w:ascii="Helvetica" w:eastAsia="Times New Roman" w:hAnsi="Helvetica" w:cs="Segoe UI"/>
                <w:lang w:eastAsia="en-GB"/>
              </w:rPr>
              <w:t xml:space="preserve">". From March 28th to April 16th, 2023, the exhibition will showcase a wide range of exceptional artworks by two world-renowned artists. Salva </w:t>
            </w:r>
            <w:proofErr w:type="spellStart"/>
            <w:r w:rsidRPr="00EC7279">
              <w:rPr>
                <w:rFonts w:ascii="Helvetica" w:eastAsia="Times New Roman" w:hAnsi="Helvetica" w:cs="Segoe UI"/>
                <w:lang w:eastAsia="en-GB"/>
              </w:rPr>
              <w:t>Ginard's</w:t>
            </w:r>
            <w:proofErr w:type="spellEnd"/>
            <w:r w:rsidRPr="00EC7279">
              <w:rPr>
                <w:rFonts w:ascii="Helvetica" w:eastAsia="Times New Roman" w:hAnsi="Helvetica" w:cs="Segoe UI"/>
                <w:lang w:eastAsia="en-GB"/>
              </w:rPr>
              <w:t xml:space="preserve"> portrait paintings, known for their abstract style and saturated colour palette, will be displayed alongside </w:t>
            </w:r>
            <w:proofErr w:type="spellStart"/>
            <w:r w:rsidRPr="00EC7279">
              <w:rPr>
                <w:rFonts w:ascii="Helvetica" w:eastAsia="Times New Roman" w:hAnsi="Helvetica" w:cs="Segoe UI"/>
                <w:lang w:eastAsia="en-GB"/>
              </w:rPr>
              <w:t>Nimrod</w:t>
            </w:r>
            <w:proofErr w:type="spellEnd"/>
            <w:r w:rsidRPr="00EC7279">
              <w:rPr>
                <w:rFonts w:ascii="Helvetica" w:eastAsia="Times New Roman" w:hAnsi="Helvetica" w:cs="Segoe UI"/>
                <w:lang w:eastAsia="en-GB"/>
              </w:rPr>
              <w:t xml:space="preserve"> </w:t>
            </w:r>
            <w:proofErr w:type="spellStart"/>
            <w:r w:rsidRPr="00EC7279">
              <w:rPr>
                <w:rFonts w:ascii="Helvetica" w:eastAsia="Times New Roman" w:hAnsi="Helvetica" w:cs="Segoe UI"/>
                <w:lang w:eastAsia="en-GB"/>
              </w:rPr>
              <w:t>Messeg's</w:t>
            </w:r>
            <w:proofErr w:type="spellEnd"/>
            <w:r w:rsidRPr="00EC7279">
              <w:rPr>
                <w:rFonts w:ascii="Helvetica" w:eastAsia="Times New Roman" w:hAnsi="Helvetica" w:cs="Segoe UI"/>
                <w:lang w:eastAsia="en-GB"/>
              </w:rPr>
              <w:t xml:space="preserve"> unique sculptures crafted solely from wrought iron using ancient forging techniques. </w:t>
            </w:r>
            <w:proofErr w:type="spellStart"/>
            <w:r w:rsidRPr="00EC7279">
              <w:rPr>
                <w:rFonts w:ascii="Helvetica" w:eastAsia="Times New Roman" w:hAnsi="Helvetica" w:cs="Segoe UI"/>
                <w:lang w:eastAsia="en-GB"/>
              </w:rPr>
              <w:t>Messeg's</w:t>
            </w:r>
            <w:proofErr w:type="spellEnd"/>
            <w:r w:rsidRPr="00EC7279">
              <w:rPr>
                <w:rFonts w:ascii="Helvetica" w:eastAsia="Times New Roman" w:hAnsi="Helvetica" w:cs="Segoe UI"/>
                <w:lang w:eastAsia="en-GB"/>
              </w:rPr>
              <w:t xml:space="preserve"> artworks transform metal into beautiful, gentle, and curvaceous shapes, from organic forms to sensual female torsos. We invite all art enthusiasts to join us at the gallery to enjoy this stunning exhibition.</w:t>
            </w:r>
          </w:p>
        </w:tc>
      </w:tr>
    </w:tbl>
    <w:p w14:paraId="481D8009" w14:textId="77777777" w:rsidR="00E27757" w:rsidRDefault="00E27757" w:rsidP="00E27757">
      <w:pPr>
        <w:pStyle w:val="NormalWeb"/>
        <w:spacing w:before="0" w:beforeAutospacing="0" w:after="300" w:afterAutospacing="0"/>
        <w:jc w:val="both"/>
        <w:rPr>
          <w:rFonts w:ascii="Helvetica" w:hAnsi="Helvetica" w:cs="Segoe UI"/>
        </w:rPr>
      </w:pPr>
    </w:p>
    <w:p w14:paraId="204A4396" w14:textId="5566F65F" w:rsidR="00EC7279" w:rsidRPr="00EC7279" w:rsidRDefault="00EC7279" w:rsidP="00E27757">
      <w:pPr>
        <w:pStyle w:val="NormalWeb"/>
        <w:spacing w:before="0" w:beforeAutospacing="0" w:after="300" w:afterAutospacing="0"/>
        <w:jc w:val="both"/>
        <w:rPr>
          <w:rFonts w:ascii="Helvetica" w:hAnsi="Helvetica" w:cs="Segoe UI"/>
        </w:rPr>
      </w:pPr>
      <w:r w:rsidRPr="00E27757">
        <w:rPr>
          <w:rFonts w:ascii="Helvetica" w:hAnsi="Helvetica" w:cs="Segoe UI"/>
          <w:b/>
          <w:bCs/>
        </w:rPr>
        <w:t xml:space="preserve">Salva </w:t>
      </w:r>
      <w:proofErr w:type="spellStart"/>
      <w:r w:rsidRPr="00E27757">
        <w:rPr>
          <w:rFonts w:ascii="Helvetica" w:hAnsi="Helvetica" w:cs="Segoe UI"/>
          <w:b/>
          <w:bCs/>
        </w:rPr>
        <w:t>Ginard</w:t>
      </w:r>
      <w:proofErr w:type="spellEnd"/>
      <w:r w:rsidRPr="00EC7279">
        <w:rPr>
          <w:rFonts w:ascii="Helvetica" w:hAnsi="Helvetica" w:cs="Segoe UI"/>
        </w:rPr>
        <w:t xml:space="preserve"> is a contemporary Spanish artist known for his captivating and thought-provoking paintings. His works often explore themes of identity, memory, and the human condition.</w:t>
      </w:r>
    </w:p>
    <w:p w14:paraId="5C0F9992" w14:textId="77777777" w:rsidR="00EC7279" w:rsidRPr="00EC7279" w:rsidRDefault="00EC7279" w:rsidP="00E27757">
      <w:pPr>
        <w:pStyle w:val="NormalWeb"/>
        <w:spacing w:before="300" w:beforeAutospacing="0" w:after="300" w:afterAutospacing="0"/>
        <w:jc w:val="both"/>
        <w:rPr>
          <w:rFonts w:ascii="Helvetica" w:hAnsi="Helvetica" w:cs="Segoe UI"/>
        </w:rPr>
      </w:pPr>
      <w:r w:rsidRPr="00EC7279">
        <w:rPr>
          <w:rFonts w:ascii="Helvetica" w:hAnsi="Helvetica" w:cs="Segoe UI"/>
        </w:rPr>
        <w:t xml:space="preserve">One of the most striking features of </w:t>
      </w:r>
      <w:proofErr w:type="spellStart"/>
      <w:r w:rsidRPr="00EC7279">
        <w:rPr>
          <w:rFonts w:ascii="Helvetica" w:hAnsi="Helvetica" w:cs="Segoe UI"/>
        </w:rPr>
        <w:t>Ginard's</w:t>
      </w:r>
      <w:proofErr w:type="spellEnd"/>
      <w:r w:rsidRPr="00EC7279">
        <w:rPr>
          <w:rFonts w:ascii="Helvetica" w:hAnsi="Helvetica" w:cs="Segoe UI"/>
        </w:rPr>
        <w:t xml:space="preserve"> paintings is his use of </w:t>
      </w:r>
      <w:proofErr w:type="spellStart"/>
      <w:r w:rsidRPr="00EC7279">
        <w:rPr>
          <w:rFonts w:ascii="Helvetica" w:hAnsi="Helvetica" w:cs="Segoe UI"/>
        </w:rPr>
        <w:t>color</w:t>
      </w:r>
      <w:proofErr w:type="spellEnd"/>
      <w:r w:rsidRPr="00EC7279">
        <w:rPr>
          <w:rFonts w:ascii="Helvetica" w:hAnsi="Helvetica" w:cs="Segoe UI"/>
        </w:rPr>
        <w:t xml:space="preserve">. He employs a bold and vivid palette, often using bright pinks, blues, and greens to create a sense of energy and vibrancy in his works. At the same time, he also uses more muted tones, such as </w:t>
      </w:r>
      <w:proofErr w:type="spellStart"/>
      <w:r w:rsidRPr="00EC7279">
        <w:rPr>
          <w:rFonts w:ascii="Helvetica" w:hAnsi="Helvetica" w:cs="Segoe UI"/>
        </w:rPr>
        <w:t>grays</w:t>
      </w:r>
      <w:proofErr w:type="spellEnd"/>
      <w:r w:rsidRPr="00EC7279">
        <w:rPr>
          <w:rFonts w:ascii="Helvetica" w:hAnsi="Helvetica" w:cs="Segoe UI"/>
        </w:rPr>
        <w:t xml:space="preserve"> and browns, to evoke a sense of nostalgia or introspection.</w:t>
      </w:r>
    </w:p>
    <w:p w14:paraId="5D836C33" w14:textId="77777777" w:rsidR="00EC7279" w:rsidRPr="00EC7279" w:rsidRDefault="00EC7279" w:rsidP="00E27757">
      <w:pPr>
        <w:pStyle w:val="NormalWeb"/>
        <w:spacing w:before="300" w:beforeAutospacing="0" w:after="300" w:afterAutospacing="0"/>
        <w:jc w:val="both"/>
        <w:rPr>
          <w:rFonts w:ascii="Helvetica" w:hAnsi="Helvetica" w:cs="Segoe UI"/>
        </w:rPr>
      </w:pPr>
      <w:proofErr w:type="spellStart"/>
      <w:r w:rsidRPr="00EC7279">
        <w:rPr>
          <w:rFonts w:ascii="Helvetica" w:hAnsi="Helvetica" w:cs="Segoe UI"/>
        </w:rPr>
        <w:t>Ginard's</w:t>
      </w:r>
      <w:proofErr w:type="spellEnd"/>
      <w:r w:rsidRPr="00EC7279">
        <w:rPr>
          <w:rFonts w:ascii="Helvetica" w:hAnsi="Helvetica" w:cs="Segoe UI"/>
        </w:rPr>
        <w:t xml:space="preserve"> paintings often feature human figures, either alone or in groups. These figures are rendered in a distinctive style that is at once realistic and slightly distorted, giving them a dreamlike quality. Many of his works also incorporate elements of nature, such as trees, flowers, and animals, which serve to heighten the sense of mystery and wonder in his paintings.</w:t>
      </w:r>
    </w:p>
    <w:p w14:paraId="1186FCB1" w14:textId="09B339D2" w:rsidR="00EC7279" w:rsidRPr="00EC7279" w:rsidRDefault="00EC7279" w:rsidP="00E27757">
      <w:pPr>
        <w:pStyle w:val="NormalWeb"/>
        <w:spacing w:before="300" w:beforeAutospacing="0" w:after="0" w:afterAutospacing="0"/>
        <w:jc w:val="both"/>
        <w:rPr>
          <w:rFonts w:ascii="Helvetica" w:hAnsi="Helvetica" w:cs="Segoe UI"/>
        </w:rPr>
      </w:pPr>
      <w:r w:rsidRPr="00EC7279">
        <w:rPr>
          <w:rFonts w:ascii="Helvetica" w:hAnsi="Helvetica" w:cs="Segoe UI"/>
        </w:rPr>
        <w:t xml:space="preserve">Overall, Salva </w:t>
      </w:r>
      <w:proofErr w:type="spellStart"/>
      <w:r w:rsidRPr="00EC7279">
        <w:rPr>
          <w:rFonts w:ascii="Helvetica" w:hAnsi="Helvetica" w:cs="Segoe UI"/>
        </w:rPr>
        <w:t>Ginard's</w:t>
      </w:r>
      <w:proofErr w:type="spellEnd"/>
      <w:r w:rsidRPr="00EC7279">
        <w:rPr>
          <w:rFonts w:ascii="Helvetica" w:hAnsi="Helvetica" w:cs="Segoe UI"/>
        </w:rPr>
        <w:t xml:space="preserve"> paintings are a testament to the power of art to evoke emotion and provoke thought. His use of </w:t>
      </w:r>
      <w:proofErr w:type="spellStart"/>
      <w:r w:rsidRPr="00EC7279">
        <w:rPr>
          <w:rFonts w:ascii="Helvetica" w:hAnsi="Helvetica" w:cs="Segoe UI"/>
        </w:rPr>
        <w:t>color</w:t>
      </w:r>
      <w:proofErr w:type="spellEnd"/>
      <w:r w:rsidRPr="00EC7279">
        <w:rPr>
          <w:rFonts w:ascii="Helvetica" w:hAnsi="Helvetica" w:cs="Segoe UI"/>
        </w:rPr>
        <w:t>, form, and symbolism creates a rich and complex visual language that invites viewers to reflect on the mysteries of human experience.</w:t>
      </w:r>
    </w:p>
    <w:p w14:paraId="59D8819A" w14:textId="77777777" w:rsidR="00EC7279" w:rsidRPr="00EC7279" w:rsidRDefault="00EC7279" w:rsidP="00E27757">
      <w:pPr>
        <w:pStyle w:val="NormalWeb"/>
        <w:spacing w:before="300" w:beforeAutospacing="0" w:after="300" w:afterAutospacing="0"/>
        <w:jc w:val="both"/>
        <w:rPr>
          <w:rFonts w:ascii="Helvetica" w:hAnsi="Helvetica" w:cs="Segoe UI"/>
        </w:rPr>
      </w:pPr>
      <w:proofErr w:type="spellStart"/>
      <w:r w:rsidRPr="00E27757">
        <w:rPr>
          <w:rFonts w:ascii="Helvetica" w:hAnsi="Helvetica" w:cs="Segoe UI"/>
          <w:b/>
          <w:bCs/>
        </w:rPr>
        <w:t>Nimrod</w:t>
      </w:r>
      <w:proofErr w:type="spellEnd"/>
      <w:r w:rsidRPr="00E27757">
        <w:rPr>
          <w:rFonts w:ascii="Helvetica" w:hAnsi="Helvetica" w:cs="Segoe UI"/>
          <w:b/>
          <w:bCs/>
        </w:rPr>
        <w:t xml:space="preserve"> </w:t>
      </w:r>
      <w:proofErr w:type="spellStart"/>
      <w:r w:rsidRPr="00E27757">
        <w:rPr>
          <w:rFonts w:ascii="Helvetica" w:hAnsi="Helvetica" w:cs="Segoe UI"/>
          <w:b/>
          <w:bCs/>
        </w:rPr>
        <w:t>Messeg</w:t>
      </w:r>
      <w:proofErr w:type="spellEnd"/>
      <w:r w:rsidRPr="00EC7279">
        <w:rPr>
          <w:rFonts w:ascii="Helvetica" w:hAnsi="Helvetica" w:cs="Segoe UI"/>
        </w:rPr>
        <w:t xml:space="preserve"> is a contemporary Israeli artist known for his innovative and captivating sculptures. His works often explore themes of identity, history, and memory.</w:t>
      </w:r>
    </w:p>
    <w:p w14:paraId="61F0D9B1" w14:textId="64E3DAE9" w:rsidR="00EC7279" w:rsidRPr="00EC7279" w:rsidRDefault="00EC7279" w:rsidP="00E27757">
      <w:pPr>
        <w:pStyle w:val="NormalWeb"/>
        <w:spacing w:before="300" w:beforeAutospacing="0" w:after="300" w:afterAutospacing="0"/>
        <w:jc w:val="both"/>
        <w:rPr>
          <w:rFonts w:ascii="Helvetica" w:hAnsi="Helvetica" w:cs="Segoe UI"/>
        </w:rPr>
      </w:pPr>
      <w:r w:rsidRPr="00EC7279">
        <w:rPr>
          <w:rFonts w:ascii="Helvetica" w:hAnsi="Helvetica" w:cs="Segoe UI"/>
        </w:rPr>
        <w:lastRenderedPageBreak/>
        <w:t xml:space="preserve">One of the most striking features of </w:t>
      </w:r>
      <w:proofErr w:type="spellStart"/>
      <w:r w:rsidRPr="00EC7279">
        <w:rPr>
          <w:rFonts w:ascii="Helvetica" w:hAnsi="Helvetica" w:cs="Segoe UI"/>
        </w:rPr>
        <w:t>Messeg's</w:t>
      </w:r>
      <w:proofErr w:type="spellEnd"/>
      <w:r w:rsidRPr="00EC7279">
        <w:rPr>
          <w:rFonts w:ascii="Helvetica" w:hAnsi="Helvetica" w:cs="Segoe UI"/>
        </w:rPr>
        <w:t xml:space="preserve"> sculptures is his use of materials. </w:t>
      </w:r>
      <w:r w:rsidR="00E27757">
        <w:rPr>
          <w:rFonts w:ascii="Helvetica" w:hAnsi="Helvetica" w:cs="Segoe UI"/>
        </w:rPr>
        <w:t xml:space="preserve">His material of choice is </w:t>
      </w:r>
      <w:r w:rsidR="001F0ED8">
        <w:rPr>
          <w:rFonts w:ascii="Helvetica" w:hAnsi="Helvetica" w:cs="Segoe UI"/>
        </w:rPr>
        <w:t>iron,</w:t>
      </w:r>
      <w:r w:rsidR="00E27757">
        <w:rPr>
          <w:rFonts w:ascii="Helvetica" w:hAnsi="Helvetica" w:cs="Segoe UI"/>
        </w:rPr>
        <w:t xml:space="preserve"> and he</w:t>
      </w:r>
      <w:r w:rsidRPr="00EC7279">
        <w:rPr>
          <w:rFonts w:ascii="Helvetica" w:hAnsi="Helvetica" w:cs="Segoe UI"/>
        </w:rPr>
        <w:t xml:space="preserve"> also uses a variety of techniques, such as casting, carving, and welding, to manipulate </w:t>
      </w:r>
      <w:proofErr w:type="spellStart"/>
      <w:r w:rsidRPr="00EC7279">
        <w:rPr>
          <w:rFonts w:ascii="Helvetica" w:hAnsi="Helvetica" w:cs="Segoe UI"/>
        </w:rPr>
        <w:t>thmaterials</w:t>
      </w:r>
      <w:proofErr w:type="spellEnd"/>
      <w:r w:rsidRPr="00EC7279">
        <w:rPr>
          <w:rFonts w:ascii="Helvetica" w:hAnsi="Helvetica" w:cs="Segoe UI"/>
        </w:rPr>
        <w:t xml:space="preserve"> and bring his visions to life.</w:t>
      </w:r>
    </w:p>
    <w:p w14:paraId="6FDC58F4" w14:textId="77777777" w:rsidR="00EC7279" w:rsidRPr="00EC7279" w:rsidRDefault="00EC7279" w:rsidP="00E27757">
      <w:pPr>
        <w:pStyle w:val="NormalWeb"/>
        <w:spacing w:before="300" w:beforeAutospacing="0" w:after="300" w:afterAutospacing="0"/>
        <w:jc w:val="both"/>
        <w:rPr>
          <w:rFonts w:ascii="Helvetica" w:hAnsi="Helvetica" w:cs="Segoe UI"/>
        </w:rPr>
      </w:pPr>
      <w:proofErr w:type="spellStart"/>
      <w:r w:rsidRPr="00EC7279">
        <w:rPr>
          <w:rFonts w:ascii="Helvetica" w:hAnsi="Helvetica" w:cs="Segoe UI"/>
        </w:rPr>
        <w:t>Messeg's</w:t>
      </w:r>
      <w:proofErr w:type="spellEnd"/>
      <w:r w:rsidRPr="00EC7279">
        <w:rPr>
          <w:rFonts w:ascii="Helvetica" w:hAnsi="Helvetica" w:cs="Segoe UI"/>
        </w:rPr>
        <w:t xml:space="preserve"> sculptures often incorporate elements of history and tradition, drawing on his Jewish heritage and the rich cultural legacy of the Middle East. For example, some of his works feature stylized Hebrew letters and symbols, while others reference ancient pottery or architectural forms. These references to the past serve to anchor his sculptures in a rich cultural context, while also exploring the complexities of identity and memory.</w:t>
      </w:r>
    </w:p>
    <w:p w14:paraId="734D79EE" w14:textId="77777777" w:rsidR="00EC7279" w:rsidRPr="00EC7279" w:rsidRDefault="00EC7279" w:rsidP="00E27757">
      <w:pPr>
        <w:pStyle w:val="NormalWeb"/>
        <w:spacing w:before="300" w:beforeAutospacing="0" w:after="300" w:afterAutospacing="0"/>
        <w:jc w:val="both"/>
        <w:rPr>
          <w:rFonts w:ascii="Helvetica" w:hAnsi="Helvetica" w:cs="Segoe UI"/>
        </w:rPr>
      </w:pPr>
      <w:r w:rsidRPr="00EC7279">
        <w:rPr>
          <w:rFonts w:ascii="Helvetica" w:hAnsi="Helvetica" w:cs="Segoe UI"/>
        </w:rPr>
        <w:t xml:space="preserve">At the same time, </w:t>
      </w:r>
      <w:proofErr w:type="spellStart"/>
      <w:r w:rsidRPr="00EC7279">
        <w:rPr>
          <w:rFonts w:ascii="Helvetica" w:hAnsi="Helvetica" w:cs="Segoe UI"/>
        </w:rPr>
        <w:t>Messeg's</w:t>
      </w:r>
      <w:proofErr w:type="spellEnd"/>
      <w:r w:rsidRPr="00EC7279">
        <w:rPr>
          <w:rFonts w:ascii="Helvetica" w:hAnsi="Helvetica" w:cs="Segoe UI"/>
        </w:rPr>
        <w:t xml:space="preserve"> sculptures are also highly abstract and modern, pushing the boundaries of traditional sculpture and inviting viewers to see the world in new and exciting ways. His use of form and negative space creates dynamic, three-dimensional compositions that invite viewers to explore the sculptures from all angles.</w:t>
      </w:r>
    </w:p>
    <w:p w14:paraId="7E4B91DF" w14:textId="77777777" w:rsidR="00EC7279" w:rsidRPr="00EC7279" w:rsidRDefault="00EC7279" w:rsidP="00E27757">
      <w:pPr>
        <w:pStyle w:val="NormalWeb"/>
        <w:spacing w:before="300" w:beforeAutospacing="0" w:after="300" w:afterAutospacing="0"/>
        <w:jc w:val="both"/>
        <w:rPr>
          <w:rFonts w:ascii="Helvetica" w:hAnsi="Helvetica" w:cs="Segoe UI"/>
        </w:rPr>
      </w:pPr>
      <w:r w:rsidRPr="00EC7279">
        <w:rPr>
          <w:rFonts w:ascii="Helvetica" w:hAnsi="Helvetica" w:cs="Segoe UI"/>
        </w:rPr>
        <w:t xml:space="preserve">Overall, </w:t>
      </w:r>
      <w:proofErr w:type="spellStart"/>
      <w:r w:rsidRPr="00EC7279">
        <w:rPr>
          <w:rFonts w:ascii="Helvetica" w:hAnsi="Helvetica" w:cs="Segoe UI"/>
        </w:rPr>
        <w:t>Nimrod</w:t>
      </w:r>
      <w:proofErr w:type="spellEnd"/>
      <w:r w:rsidRPr="00EC7279">
        <w:rPr>
          <w:rFonts w:ascii="Helvetica" w:hAnsi="Helvetica" w:cs="Segoe UI"/>
        </w:rPr>
        <w:t xml:space="preserve"> </w:t>
      </w:r>
      <w:proofErr w:type="spellStart"/>
      <w:r w:rsidRPr="00EC7279">
        <w:rPr>
          <w:rFonts w:ascii="Helvetica" w:hAnsi="Helvetica" w:cs="Segoe UI"/>
        </w:rPr>
        <w:t>Messeg's</w:t>
      </w:r>
      <w:proofErr w:type="spellEnd"/>
      <w:r w:rsidRPr="00EC7279">
        <w:rPr>
          <w:rFonts w:ascii="Helvetica" w:hAnsi="Helvetica" w:cs="Segoe UI"/>
        </w:rPr>
        <w:t xml:space="preserve"> sculptures are a testament to the power of art to communicate complex ideas and emotions. His innovative use of materials and forms creates a distinctive visual language that invites viewers to engage with the world in new and exciting ways.</w:t>
      </w:r>
    </w:p>
    <w:p w14:paraId="5543B17A" w14:textId="77777777" w:rsidR="007734C1" w:rsidRPr="00EC7279" w:rsidRDefault="00000000" w:rsidP="00E27757">
      <w:pPr>
        <w:jc w:val="both"/>
      </w:pPr>
    </w:p>
    <w:sectPr w:rsidR="007734C1" w:rsidRPr="00EC727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79"/>
    <w:rsid w:val="000B1DEE"/>
    <w:rsid w:val="00191226"/>
    <w:rsid w:val="001F0ED8"/>
    <w:rsid w:val="001F1916"/>
    <w:rsid w:val="001F7907"/>
    <w:rsid w:val="002708F4"/>
    <w:rsid w:val="003A2811"/>
    <w:rsid w:val="00492517"/>
    <w:rsid w:val="006A3167"/>
    <w:rsid w:val="006E000D"/>
    <w:rsid w:val="006F092E"/>
    <w:rsid w:val="00906CCF"/>
    <w:rsid w:val="009273F0"/>
    <w:rsid w:val="0098569D"/>
    <w:rsid w:val="00AC4BE0"/>
    <w:rsid w:val="00C15BDA"/>
    <w:rsid w:val="00C2044E"/>
    <w:rsid w:val="00C522A7"/>
    <w:rsid w:val="00C9307F"/>
    <w:rsid w:val="00D04EEE"/>
    <w:rsid w:val="00DB4869"/>
    <w:rsid w:val="00E27757"/>
    <w:rsid w:val="00E345AE"/>
    <w:rsid w:val="00E758F2"/>
    <w:rsid w:val="00EC7279"/>
    <w:rsid w:val="00ED09A5"/>
    <w:rsid w:val="00FB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F3560B"/>
  <w14:defaultImageDpi w14:val="32767"/>
  <w15:chartTrackingRefBased/>
  <w15:docId w15:val="{330B0CE2-BF52-E94A-9DD6-D9E67650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27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780">
      <w:bodyDiv w:val="1"/>
      <w:marLeft w:val="0"/>
      <w:marRight w:val="0"/>
      <w:marTop w:val="0"/>
      <w:marBottom w:val="0"/>
      <w:divBdr>
        <w:top w:val="none" w:sz="0" w:space="0" w:color="auto"/>
        <w:left w:val="none" w:sz="0" w:space="0" w:color="auto"/>
        <w:bottom w:val="none" w:sz="0" w:space="0" w:color="auto"/>
        <w:right w:val="none" w:sz="0" w:space="0" w:color="auto"/>
      </w:divBdr>
    </w:div>
    <w:div w:id="72704178">
      <w:bodyDiv w:val="1"/>
      <w:marLeft w:val="0"/>
      <w:marRight w:val="0"/>
      <w:marTop w:val="0"/>
      <w:marBottom w:val="0"/>
      <w:divBdr>
        <w:top w:val="none" w:sz="0" w:space="0" w:color="auto"/>
        <w:left w:val="none" w:sz="0" w:space="0" w:color="auto"/>
        <w:bottom w:val="none" w:sz="0" w:space="0" w:color="auto"/>
        <w:right w:val="none" w:sz="0" w:space="0" w:color="auto"/>
      </w:divBdr>
    </w:div>
    <w:div w:id="14976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Eclectic Gallery</dc:creator>
  <cp:keywords/>
  <dc:description/>
  <cp:lastModifiedBy>Info Eclectic Gallery</cp:lastModifiedBy>
  <cp:revision>2</cp:revision>
  <dcterms:created xsi:type="dcterms:W3CDTF">2023-03-25T15:53:00Z</dcterms:created>
  <dcterms:modified xsi:type="dcterms:W3CDTF">2023-03-25T16:12:00Z</dcterms:modified>
</cp:coreProperties>
</file>